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4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佛山市顺德区沙滘初级中学接收人及电话见下表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（并同时发送电子简历）。</w:t>
      </w:r>
    </w:p>
    <w:tbl>
      <w:tblPr>
        <w:tblW w:w="6987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903"/>
        <w:gridCol w:w="2016"/>
        <w:gridCol w:w="20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caps w:val="0"/>
                <w:spacing w:val="0"/>
                <w:sz w:val="21"/>
                <w:szCs w:val="21"/>
              </w:rPr>
              <w:t>科目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spacing w:val="0"/>
                <w:sz w:val="21"/>
                <w:szCs w:val="21"/>
              </w:rPr>
              <w:t>联系老师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spacing w:val="0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语文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温老师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13690642342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2324613750@qq.com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数学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黄老师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18923283168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56944696@qq.com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英语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肖老师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18929978668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Lixiaop@163.com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历史</w:t>
            </w:r>
          </w:p>
        </w:tc>
        <w:tc>
          <w:tcPr>
            <w:tcW w:w="190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陈老师</w:t>
            </w:r>
          </w:p>
        </w:tc>
        <w:tc>
          <w:tcPr>
            <w:tcW w:w="201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13824546297</w:t>
            </w:r>
          </w:p>
        </w:tc>
        <w:tc>
          <w:tcPr>
            <w:tcW w:w="201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fgcsq@126.com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562A5"/>
    <w:rsid w:val="1FD56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2019-05-10T08:58:00Z</dcterms:created>
  <dc:creator>ASUS</dc:creator>
  <cp:lastModifiedBy>ASUS</cp:lastModifiedBy>
  <dcterms:modified xsi:type="dcterms:W3CDTF">2019-05-10T08:59:01Z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