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>附件：1</w:t>
      </w:r>
    </w:p>
    <w:p>
      <w:pPr>
        <w:ind w:firstLine="964" w:firstLineChars="300"/>
        <w:rPr>
          <w:rFonts w:hint="eastAsia" w:ascii="黑体" w:eastAsia="黑体"/>
          <w:b/>
          <w:color w:val="000000"/>
          <w:sz w:val="32"/>
        </w:rPr>
      </w:pPr>
      <w:r>
        <w:rPr>
          <w:rFonts w:hint="eastAsia" w:ascii="黑体" w:eastAsia="黑体"/>
          <w:b/>
          <w:color w:val="000000"/>
          <w:sz w:val="32"/>
        </w:rPr>
        <w:t>2018年长兴县公开招聘中小学教师报名表(二)</w:t>
      </w:r>
    </w:p>
    <w:tbl>
      <w:tblPr>
        <w:tblStyle w:val="3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868"/>
        <w:gridCol w:w="528"/>
        <w:gridCol w:w="235"/>
        <w:gridCol w:w="1135"/>
        <w:gridCol w:w="1205"/>
        <w:gridCol w:w="1260"/>
        <w:gridCol w:w="1066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教师资格类别</w:t>
            </w:r>
          </w:p>
        </w:tc>
        <w:tc>
          <w:tcPr>
            <w:tcW w:w="12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学科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6297" w:type="dxa"/>
            <w:gridSpan w:val="7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9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93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3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12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家庭主要成员及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学习及工作简历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（从初中填起）</w:t>
            </w:r>
          </w:p>
        </w:tc>
        <w:tc>
          <w:tcPr>
            <w:tcW w:w="721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4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报考学科</w:t>
            </w:r>
          </w:p>
        </w:tc>
        <w:tc>
          <w:tcPr>
            <w:tcW w:w="668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149" w:type="dxa"/>
            <w:gridSpan w:val="9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本人承诺：填写的《报名表》信息及提供的报名资料真实有效，如弄虚作假，本人愿承担一切后果。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承诺人：                  2018年    月     日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注：1.如实、详细填写报名表的每一栏目。2.按照招聘公告要求，提供所需资料。3. 须在2018年4月13日前进行网上报名,网址:</w:t>
      </w:r>
      <w:r>
        <w:rPr>
          <w:rFonts w:ascii="仿宋_GB2312" w:eastAsia="仿宋_GB2312"/>
          <w:color w:val="000000"/>
          <w:sz w:val="24"/>
        </w:rPr>
        <w:t xml:space="preserve"> http://bm.zjcxedu.com:9</w:t>
      </w:r>
      <w:r>
        <w:rPr>
          <w:rFonts w:hint="eastAsia" w:ascii="仿宋_GB2312" w:eastAsia="仿宋_GB2312"/>
          <w:color w:val="000000"/>
          <w:sz w:val="24"/>
        </w:rPr>
        <w:t>8</w:t>
      </w:r>
      <w:r>
        <w:rPr>
          <w:rFonts w:ascii="仿宋_GB2312" w:eastAsia="仿宋_GB2312"/>
          <w:color w:val="000000"/>
          <w:sz w:val="24"/>
        </w:rPr>
        <w:t>/</w:t>
      </w:r>
      <w:r>
        <w:rPr>
          <w:rFonts w:hint="eastAsia" w:ascii="仿宋_GB2312" w:eastAsia="仿宋_GB2312"/>
          <w:color w:val="000000"/>
          <w:sz w:val="24"/>
        </w:rPr>
        <w:t>。</w:t>
      </w:r>
    </w:p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hint="eastAsia" w:ascii="仿宋_GB2312" w:eastAsia="仿宋_GB2312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4C"/>
    <w:rsid w:val="00700C4C"/>
    <w:rsid w:val="00A87525"/>
    <w:rsid w:val="61C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2018-04-03T03:46:00Z</dcterms:created>
  <dc:creator>dreamsummit</dc:creator>
  <cp:lastModifiedBy>Administrator</cp:lastModifiedBy>
  <dcterms:modified xsi:type="dcterms:W3CDTF">2018-04-03T07:57:43Z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