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厦门市松柏小学2016—2017学年非在编教师招聘结果公示</w:t>
      </w:r>
    </w:p>
    <w:tbl>
      <w:tblPr>
        <w:tblW w:w="969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140"/>
        <w:gridCol w:w="3575"/>
        <w:gridCol w:w="1832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ascii="_5b8b_4f53" w:hAnsi="_5b8b_4f53" w:eastAsia="_5b8b_4f53" w:cs="_5b8b_4f53"/>
                <w:color w:val="424242"/>
                <w:sz w:val="28"/>
                <w:szCs w:val="28"/>
              </w:rPr>
              <w:t>序号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3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身份证号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岗位</w:t>
            </w:r>
          </w:p>
        </w:tc>
        <w:tc>
          <w:tcPr>
            <w:tcW w:w="2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杨淑珍</w:t>
            </w:r>
          </w:p>
        </w:tc>
        <w:tc>
          <w:tcPr>
            <w:tcW w:w="3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ascii="_2ce_325" w:hAnsi="_2ce_325" w:eastAsia="_2ce_325" w:cs="_2ce_325"/>
                <w:color w:val="424242"/>
                <w:sz w:val="28"/>
                <w:szCs w:val="28"/>
              </w:rPr>
              <w:t>362531197612</w:t>
            </w:r>
            <w:r>
              <w:rPr>
                <w:rFonts w:hint="eastAsia" w:ascii="_2ce_325" w:hAnsi="_2ce_325" w:eastAsia="宋体" w:cs="_2ce_325"/>
                <w:color w:val="424242"/>
                <w:sz w:val="28"/>
                <w:szCs w:val="28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小学语文教师</w:t>
            </w:r>
          </w:p>
        </w:tc>
        <w:tc>
          <w:tcPr>
            <w:tcW w:w="2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合格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6FF7"/>
    <w:rsid w:val="2F696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2017-01-05T07:40:00Z</dcterms:created>
  <dc:creator>guoqiang</dc:creator>
  <cp:lastModifiedBy>guoqiang</cp:lastModifiedBy>
  <dcterms:modified xsi:type="dcterms:W3CDTF">2017-01-05T07:41:28Z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